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DE" w:rsidRDefault="00877B54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"УТВЕРЖДАЮ»</w:t>
      </w:r>
    </w:p>
    <w:p w:rsidR="008139DE" w:rsidRDefault="00877B54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ГОКУ РД «Кубинская СОШ </w:t>
      </w:r>
      <w:proofErr w:type="spellStart"/>
      <w:r>
        <w:rPr>
          <w:rFonts w:ascii="Times New Roman" w:hAnsi="Times New Roman"/>
          <w:b/>
        </w:rPr>
        <w:t>Лакского</w:t>
      </w:r>
      <w:proofErr w:type="spellEnd"/>
      <w:r>
        <w:rPr>
          <w:rFonts w:ascii="Times New Roman" w:hAnsi="Times New Roman"/>
          <w:b/>
        </w:rPr>
        <w:t xml:space="preserve"> района"»</w:t>
      </w:r>
    </w:p>
    <w:p w:rsidR="008139DE" w:rsidRDefault="00877B54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</w:t>
      </w:r>
      <w:proofErr w:type="gramStart"/>
      <w:r>
        <w:rPr>
          <w:rFonts w:ascii="Times New Roman" w:hAnsi="Times New Roman"/>
          <w:b/>
        </w:rPr>
        <w:t xml:space="preserve">_  </w:t>
      </w:r>
      <w:proofErr w:type="spellStart"/>
      <w:r>
        <w:rPr>
          <w:rFonts w:ascii="Times New Roman" w:hAnsi="Times New Roman"/>
          <w:b/>
        </w:rPr>
        <w:t>З.З.Магомедов</w:t>
      </w:r>
      <w:proofErr w:type="spellEnd"/>
      <w:proofErr w:type="gramEnd"/>
    </w:p>
    <w:p w:rsidR="008139DE" w:rsidRDefault="00877B54">
      <w:pPr>
        <w:spacing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«___» _____________ </w:t>
      </w:r>
    </w:p>
    <w:p w:rsidR="008139DE" w:rsidRDefault="008139DE">
      <w:pPr>
        <w:spacing w:line="240" w:lineRule="auto"/>
        <w:jc w:val="right"/>
        <w:rPr>
          <w:rFonts w:ascii="Times New Roman" w:hAnsi="Times New Roman"/>
          <w:b/>
        </w:rPr>
      </w:pPr>
    </w:p>
    <w:p w:rsidR="008139DE" w:rsidRDefault="008139DE">
      <w:pPr>
        <w:spacing w:line="240" w:lineRule="auto"/>
        <w:rPr>
          <w:rFonts w:ascii="TimesNewRomanPS-BoldMT" w:hAnsi="TimesNewRomanPS-BoldMT"/>
          <w:b/>
          <w:sz w:val="26"/>
        </w:rPr>
      </w:pPr>
    </w:p>
    <w:p w:rsidR="008139DE" w:rsidRDefault="00877B5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План мероприятий («Дорожная карта») по подготовке и проведению </w:t>
      </w:r>
    </w:p>
    <w:p w:rsidR="008139DE" w:rsidRDefault="00877B5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Всероссийских проверочных работ</w:t>
      </w:r>
    </w:p>
    <w:p w:rsidR="008139DE" w:rsidRDefault="00877B54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общеобразовательных организациях ГКОУ РД «</w:t>
      </w:r>
      <w:r>
        <w:rPr>
          <w:rFonts w:ascii="Times New Roman" w:hAnsi="Times New Roman"/>
          <w:b/>
        </w:rPr>
        <w:t xml:space="preserve">Кубинская СОШ </w:t>
      </w:r>
      <w:proofErr w:type="spellStart"/>
      <w:r>
        <w:rPr>
          <w:rFonts w:ascii="Times New Roman" w:hAnsi="Times New Roman"/>
          <w:b/>
        </w:rPr>
        <w:t>Лакского</w:t>
      </w:r>
      <w:proofErr w:type="spellEnd"/>
      <w:r>
        <w:rPr>
          <w:rFonts w:ascii="Times New Roman" w:hAnsi="Times New Roman"/>
          <w:b/>
        </w:rPr>
        <w:t xml:space="preserve"> района</w:t>
      </w:r>
      <w:r>
        <w:rPr>
          <w:rFonts w:ascii="Times New Roman" w:hAnsi="Times New Roman"/>
          <w:b/>
          <w:sz w:val="28"/>
        </w:rPr>
        <w:t>»</w:t>
      </w:r>
    </w:p>
    <w:p w:rsidR="008139DE" w:rsidRDefault="00EE7D6D">
      <w:pPr>
        <w:spacing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2020-2021</w:t>
      </w:r>
      <w:r w:rsidR="00877B54">
        <w:rPr>
          <w:rFonts w:ascii="Times New Roman" w:hAnsi="Times New Roman"/>
          <w:b/>
          <w:sz w:val="28"/>
        </w:rPr>
        <w:t xml:space="preserve"> учебный год.</w:t>
      </w:r>
    </w:p>
    <w:p w:rsidR="008139DE" w:rsidRDefault="008139DE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2843"/>
        <w:gridCol w:w="43"/>
        <w:gridCol w:w="1825"/>
        <w:gridCol w:w="167"/>
        <w:gridCol w:w="2152"/>
        <w:gridCol w:w="39"/>
        <w:gridCol w:w="40"/>
        <w:gridCol w:w="2000"/>
      </w:tblGrid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№ п/п</w:t>
            </w:r>
          </w:p>
        </w:tc>
        <w:tc>
          <w:tcPr>
            <w:tcW w:w="5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Мероприятия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Сроки</w:t>
            </w:r>
          </w:p>
        </w:tc>
        <w:tc>
          <w:tcPr>
            <w:tcW w:w="250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Ответственные</w:t>
            </w:r>
          </w:p>
        </w:tc>
        <w:tc>
          <w:tcPr>
            <w:tcW w:w="414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Результат</w:t>
            </w:r>
          </w:p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1.</w:t>
            </w:r>
          </w:p>
        </w:tc>
        <w:tc>
          <w:tcPr>
            <w:tcW w:w="14371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I. Мероприятия по нормативно-правовому, инструктивно-методическому обеспечению</w:t>
            </w:r>
          </w:p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проведения Всероссийских проверочных работ</w:t>
            </w:r>
          </w:p>
        </w:tc>
      </w:tr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5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Составление и утверждение плана мероприятий («дорожной карты») по подготовке и проведению ВПР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EE7D6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 2020</w:t>
            </w:r>
            <w:r w:rsidR="00877B54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26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r>
              <w:t>Магомедов З.З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«Дорожная карта»</w:t>
            </w:r>
          </w:p>
        </w:tc>
      </w:tr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5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Издание приказа об ор</w:t>
            </w:r>
            <w:r w:rsidR="00EE7D6D">
              <w:rPr>
                <w:rFonts w:ascii="Times New Roman" w:hAnsi="Times New Roman"/>
                <w:sz w:val="28"/>
              </w:rPr>
              <w:t>ганизации проведения ВПР  в 2020/2021</w:t>
            </w:r>
            <w:r>
              <w:rPr>
                <w:rFonts w:ascii="Times New Roman" w:hAnsi="Times New Roman"/>
                <w:sz w:val="28"/>
              </w:rPr>
              <w:t>учебном году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EE7D6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 2021</w:t>
            </w:r>
            <w:r w:rsidR="00877B54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26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t>Магомедов З.З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</w:t>
            </w:r>
          </w:p>
        </w:tc>
      </w:tr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1.3.</w:t>
            </w:r>
          </w:p>
        </w:tc>
        <w:tc>
          <w:tcPr>
            <w:tcW w:w="5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Назначение муниципального координатора проведения ВПР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EE7D6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 2021</w:t>
            </w:r>
            <w:r w:rsidR="00877B54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26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t>Магомедов З.З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Приказ</w:t>
            </w:r>
          </w:p>
        </w:tc>
      </w:tr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1.4.</w:t>
            </w:r>
          </w:p>
        </w:tc>
        <w:tc>
          <w:tcPr>
            <w:tcW w:w="5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Своевременное доведение до образовательной  организации приказов и инструктивных документов </w:t>
            </w:r>
            <w:proofErr w:type="spellStart"/>
            <w:r>
              <w:rPr>
                <w:rFonts w:ascii="Times New Roman" w:hAnsi="Times New Roman"/>
                <w:sz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РФ, </w:t>
            </w:r>
            <w:proofErr w:type="spellStart"/>
            <w:r>
              <w:rPr>
                <w:rFonts w:ascii="Times New Roman" w:hAnsi="Times New Roman"/>
                <w:sz w:val="28"/>
              </w:rPr>
              <w:t>Рособрнадзора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</w:rPr>
              <w:t>Минобрнауки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РД по вопросам организации и проведения ВПР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мере издания.</w:t>
            </w:r>
          </w:p>
        </w:tc>
        <w:tc>
          <w:tcPr>
            <w:tcW w:w="26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Школьный  координатор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ВПР </w:t>
            </w:r>
            <w:proofErr w:type="spellStart"/>
            <w:r>
              <w:rPr>
                <w:rFonts w:ascii="Times New Roman" w:hAnsi="Times New Roman"/>
                <w:sz w:val="28"/>
              </w:rPr>
              <w:t>ШабановаА.Б</w:t>
            </w:r>
            <w:proofErr w:type="spellEnd"/>
          </w:p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информационный центр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Информация для ОО</w:t>
            </w:r>
          </w:p>
        </w:tc>
      </w:tr>
      <w:tr w:rsidR="008139DE"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1.5.</w:t>
            </w:r>
          </w:p>
        </w:tc>
        <w:tc>
          <w:tcPr>
            <w:tcW w:w="581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Издание приказов ОО о составе комиссии, назначению организаторов в аудиториях, </w:t>
            </w:r>
            <w:r>
              <w:rPr>
                <w:rFonts w:ascii="Times New Roman" w:hAnsi="Times New Roman"/>
                <w:sz w:val="28"/>
              </w:rPr>
              <w:lastRenderedPageBreak/>
              <w:t>ответственного за информационный обмен, регламенте проведения ВПР по</w:t>
            </w:r>
          </w:p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соответствующим учебным предметам</w:t>
            </w:r>
          </w:p>
        </w:tc>
        <w:tc>
          <w:tcPr>
            <w:tcW w:w="1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</w:rPr>
              <w:t>соответ-ствии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</w:rPr>
              <w:t xml:space="preserve"> с</w:t>
            </w:r>
          </w:p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графиком проведения</w:t>
            </w:r>
          </w:p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ВПР</w:t>
            </w:r>
          </w:p>
        </w:tc>
        <w:tc>
          <w:tcPr>
            <w:tcW w:w="261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Руководитель ОО </w:t>
            </w:r>
          </w:p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t xml:space="preserve">Магомедов З.З 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Приказ по школе </w:t>
            </w:r>
          </w:p>
        </w:tc>
      </w:tr>
      <w:tr w:rsidR="008139DE">
        <w:tc>
          <w:tcPr>
            <w:tcW w:w="1536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2. Мероприятия по формированию и ведению информационной системы проведения ВПР</w:t>
            </w:r>
          </w:p>
        </w:tc>
      </w:tr>
      <w:tr w:rsidR="008139DE">
        <w:trPr>
          <w:trHeight w:val="430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139DE">
        <w:trPr>
          <w:trHeight w:val="731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2.1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Своевременная регистрация школы на информационном портале ФИС ОКО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Школьные координаторы 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Регистрация в портале ФИС ОКО</w:t>
            </w: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2.2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Своевременное направление заявки на участие в ВПР по соответствующему учебному предмету через информационный портал ФИС ОКО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Школьные координаторы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Заявка ОО в ФИС ОКО</w:t>
            </w: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2.3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Своевременное получение (загрузка) результатов ВПР по соответствующему учебному предмету через информационный портал ФИС ОКО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Согласно графику</w:t>
            </w: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Школьные координаторы</w:t>
            </w: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Загрузка</w:t>
            </w:r>
          </w:p>
        </w:tc>
      </w:tr>
      <w:tr w:rsidR="008139DE">
        <w:trPr>
          <w:trHeight w:val="233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139DE">
        <w:trPr>
          <w:trHeight w:val="200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41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8139DE">
        <w:trPr>
          <w:trHeight w:val="562"/>
        </w:trPr>
        <w:tc>
          <w:tcPr>
            <w:tcW w:w="1536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 xml:space="preserve">3. </w:t>
            </w:r>
            <w:r>
              <w:rPr>
                <w:rFonts w:ascii="Times New Roman" w:hAnsi="Times New Roman"/>
                <w:b/>
                <w:spacing w:val="1"/>
                <w:sz w:val="28"/>
              </w:rPr>
              <w:t>Организационно-технологическая работа</w:t>
            </w:r>
          </w:p>
        </w:tc>
      </w:tr>
      <w:tr w:rsidR="008139DE">
        <w:trPr>
          <w:trHeight w:val="838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 xml:space="preserve">Подготовка статистического анализа результатов ВПР 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EE7D6D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14.11.2020</w:t>
            </w:r>
            <w:r w:rsidR="00877B54">
              <w:rPr>
                <w:rFonts w:ascii="Times New Roman" w:hAnsi="Times New Roman"/>
                <w:sz w:val="28"/>
              </w:rPr>
              <w:t>г.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Шабанова А.Б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Методический Совет Школы</w:t>
            </w: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3.2.</w:t>
            </w:r>
          </w:p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Организация и проведение методических консультаций, семинаров по вопросу подготовки и проведения ВПР, по структуре и содержанию проверочных работ, </w:t>
            </w:r>
            <w:r>
              <w:rPr>
                <w:rFonts w:ascii="Times New Roman" w:hAnsi="Times New Roman"/>
                <w:sz w:val="28"/>
              </w:rPr>
              <w:lastRenderedPageBreak/>
              <w:t>системе оценивания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В течение учебного года 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рук.МО</w:t>
            </w:r>
            <w:proofErr w:type="spellEnd"/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Повышение уровня методической подготовки экспертов, участвующих при проведении ВПР</w:t>
            </w:r>
          </w:p>
        </w:tc>
      </w:tr>
      <w:tr w:rsidR="008139DE">
        <w:trPr>
          <w:trHeight w:val="813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  3.3.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Организация проведения ВПР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 соответствии с графиком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школьные координаторы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Обеспечение объективности организации, проведения и проверки ВПР</w:t>
            </w:r>
          </w:p>
        </w:tc>
      </w:tr>
      <w:tr w:rsidR="008139DE">
        <w:trPr>
          <w:trHeight w:val="307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3.5.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Написание аналитической справки об итогах проведения ВПР.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 окончании ВПР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t>Шабанова А.Б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Аналитическая справка </w:t>
            </w:r>
          </w:p>
        </w:tc>
      </w:tr>
      <w:tr w:rsidR="008139DE">
        <w:trPr>
          <w:trHeight w:val="50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/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3.6.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Выявление существующих проблем в усвоении начальной, основной образовательной программы по предметам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pacing w:val="1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По итогам ВПР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учителя-предметники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Методические объединения школ</w:t>
            </w:r>
          </w:p>
        </w:tc>
      </w:tr>
      <w:tr w:rsidR="008139DE">
        <w:trPr>
          <w:trHeight w:val="1090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3.8.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Организация транслирования опыта учителей, учащиеся которых показывают стабильно хорошие результаты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pacing w:val="1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ИМЦ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Разработка методических рекомендаций</w:t>
            </w:r>
          </w:p>
        </w:tc>
      </w:tr>
      <w:tr w:rsidR="008139DE">
        <w:trPr>
          <w:trHeight w:val="1117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3.9.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Внесение изменений в рабочие программы учебных предметов на основе анализа  ВПР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 течение  учебного года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учителя- предметники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Коррекция рабочих программ по предметам</w:t>
            </w: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3.10.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 xml:space="preserve">Организация в рамках </w:t>
            </w:r>
            <w:proofErr w:type="spellStart"/>
            <w:r>
              <w:rPr>
                <w:rFonts w:ascii="Times New Roman" w:hAnsi="Times New Roman"/>
                <w:spacing w:val="1"/>
                <w:sz w:val="28"/>
              </w:rPr>
              <w:t>внутришкольного</w:t>
            </w:r>
            <w:proofErr w:type="spellEnd"/>
            <w:r>
              <w:rPr>
                <w:rFonts w:ascii="Times New Roman" w:hAnsi="Times New Roman"/>
                <w:spacing w:val="1"/>
                <w:sz w:val="28"/>
              </w:rPr>
              <w:t xml:space="preserve"> контроля мониторинга подготовки обучающихся к ВПР на уровнях начального, </w:t>
            </w:r>
            <w:r>
              <w:rPr>
                <w:rFonts w:ascii="Times New Roman" w:hAnsi="Times New Roman"/>
                <w:spacing w:val="1"/>
                <w:sz w:val="28"/>
              </w:rPr>
              <w:lastRenderedPageBreak/>
              <w:t>основного общего и среднего общего образования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 xml:space="preserve"> </w:t>
            </w:r>
            <w:r>
              <w:rPr>
                <w:rFonts w:ascii="Times New Roman" w:hAnsi="Times New Roman"/>
                <w:spacing w:val="1"/>
                <w:sz w:val="28"/>
              </w:rPr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зам. по УВР ОО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Справки по итогам контроля.</w:t>
            </w:r>
          </w:p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Анализ существующих проблем внутренней системы оценки качества </w:t>
            </w:r>
            <w:r>
              <w:rPr>
                <w:rFonts w:ascii="Times New Roman" w:hAnsi="Times New Roman"/>
                <w:sz w:val="28"/>
              </w:rPr>
              <w:lastRenderedPageBreak/>
              <w:t>образования в школах.</w:t>
            </w: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3.11.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Провести тщательный анализ результатов ВПР   с целью выявления проблем формирования базовых предметных компетенций. </w:t>
            </w:r>
          </w:p>
          <w:p w:rsidR="008139DE" w:rsidRDefault="00877B54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Анализ результатов в сравнении с имеющимися фактическими показателями успеваемости учащихся по данным предметам.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EE7D6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 2021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Заместители директоров ОО по УВР, </w:t>
            </w:r>
          </w:p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учителя-предметники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Педагогический Совет школ</w:t>
            </w:r>
          </w:p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139DE" w:rsidRDefault="008139DE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Публичное обсуждение.</w:t>
            </w:r>
          </w:p>
        </w:tc>
      </w:tr>
      <w:tr w:rsidR="008139DE">
        <w:trPr>
          <w:trHeight w:val="1408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3.12.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both"/>
              <w:rPr>
                <w:rFonts w:ascii="Times New Roman" w:hAnsi="Times New Roman"/>
                <w:spacing w:val="1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Включение вопросов организации и проведение  ВПР в предмет плановых проверок  ОО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EE7D6D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pacing w:val="1"/>
                <w:sz w:val="28"/>
              </w:rPr>
              <w:t>В течение 2020/2021</w:t>
            </w:r>
            <w:bookmarkStart w:id="0" w:name="_GoBack"/>
            <w:bookmarkEnd w:id="0"/>
            <w:r w:rsidR="00877B54">
              <w:rPr>
                <w:rFonts w:ascii="Times New Roman" w:hAnsi="Times New Roman"/>
                <w:spacing w:val="1"/>
                <w:sz w:val="28"/>
              </w:rPr>
              <w:t xml:space="preserve"> учебного года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t>Шабанова А.Б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Методические </w:t>
            </w:r>
            <w:proofErr w:type="spellStart"/>
            <w:r>
              <w:rPr>
                <w:rFonts w:ascii="Times New Roman" w:hAnsi="Times New Roman"/>
                <w:sz w:val="28"/>
              </w:rPr>
              <w:t>рекомен-дации</w:t>
            </w:r>
            <w:proofErr w:type="spellEnd"/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3.13.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9DE" w:rsidRDefault="00877B54">
            <w:pPr>
              <w:spacing w:line="240" w:lineRule="auto"/>
              <w:ind w:left="218" w:right="284" w:hanging="2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Вовлечение родителей в учебно-воспитательный процесс:</w:t>
            </w:r>
          </w:p>
          <w:p w:rsidR="008139DE" w:rsidRDefault="00877B54">
            <w:pPr>
              <w:numPr>
                <w:ilvl w:val="0"/>
                <w:numId w:val="1"/>
              </w:numPr>
              <w:spacing w:line="240" w:lineRule="auto"/>
              <w:ind w:left="218" w:right="284" w:firstLine="9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информирование родителей учащихся о результатах работы;</w:t>
            </w:r>
          </w:p>
          <w:p w:rsidR="008139DE" w:rsidRDefault="00877B54">
            <w:pPr>
              <w:numPr>
                <w:ilvl w:val="0"/>
                <w:numId w:val="1"/>
              </w:numPr>
              <w:spacing w:line="240" w:lineRule="auto"/>
              <w:ind w:left="218" w:right="284" w:firstLine="9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проведение индивидуальных бесед с родителями с целью усиления контроля за подготовкой  к урокам </w:t>
            </w:r>
            <w:r>
              <w:rPr>
                <w:rFonts w:ascii="Times New Roman" w:hAnsi="Times New Roman"/>
                <w:sz w:val="28"/>
              </w:rPr>
              <w:lastRenderedPageBreak/>
              <w:t>обучающихся.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в течение учебного года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Руководители ОО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Родительские собрания в ОО</w:t>
            </w:r>
          </w:p>
        </w:tc>
      </w:tr>
      <w:tr w:rsidR="008139DE">
        <w:trPr>
          <w:trHeight w:val="1119"/>
        </w:trPr>
        <w:tc>
          <w:tcPr>
            <w:tcW w:w="9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lastRenderedPageBreak/>
              <w:t>3.14.</w:t>
            </w:r>
          </w:p>
        </w:tc>
        <w:tc>
          <w:tcPr>
            <w:tcW w:w="577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ind w:left="218" w:right="284" w:hanging="21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Ведение обязательного тематического учета знаний слабоуспевающих учащихся  класса</w:t>
            </w:r>
          </w:p>
        </w:tc>
        <w:tc>
          <w:tcPr>
            <w:tcW w:w="214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систематически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учителя – предметники </w:t>
            </w:r>
          </w:p>
        </w:tc>
        <w:tc>
          <w:tcPr>
            <w:tcW w:w="418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77B54">
            <w:pPr>
              <w:spacing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Мониторинг уровня качества обучения учащихся</w:t>
            </w:r>
          </w:p>
        </w:tc>
      </w:tr>
      <w:tr w:rsidR="008139DE">
        <w:trPr>
          <w:trHeight w:val="1119"/>
        </w:trPr>
        <w:tc>
          <w:tcPr>
            <w:tcW w:w="15365" w:type="dxa"/>
            <w:gridSpan w:val="9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9DE" w:rsidRDefault="008139DE">
            <w:pPr>
              <w:spacing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8139DE" w:rsidRDefault="008139DE">
      <w:pPr>
        <w:spacing w:line="240" w:lineRule="auto"/>
        <w:rPr>
          <w:rFonts w:ascii="Times New Roman" w:hAnsi="Times New Roman"/>
          <w:sz w:val="28"/>
        </w:rPr>
      </w:pPr>
    </w:p>
    <w:p w:rsidR="008139DE" w:rsidRDefault="008139DE"/>
    <w:sectPr w:rsidR="008139DE" w:rsidSect="00877B54">
      <w:pgSz w:w="11908" w:h="16848"/>
      <w:pgMar w:top="850" w:right="1134" w:bottom="283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5B0E80"/>
    <w:multiLevelType w:val="multilevel"/>
    <w:tmpl w:val="0D6417F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139DE"/>
    <w:rsid w:val="008139DE"/>
    <w:rsid w:val="00877B54"/>
    <w:rsid w:val="00EE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BE2C2"/>
  <w15:docId w15:val="{55381561-7739-4814-822B-FB9F9F94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link w:val="a7"/>
    <w:uiPriority w:val="10"/>
    <w:qFormat/>
    <w:rPr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877B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B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Aishat</cp:lastModifiedBy>
  <cp:revision>3</cp:revision>
  <cp:lastPrinted>2020-03-05T10:59:00Z</cp:lastPrinted>
  <dcterms:created xsi:type="dcterms:W3CDTF">2020-03-05T10:57:00Z</dcterms:created>
  <dcterms:modified xsi:type="dcterms:W3CDTF">2020-10-26T08:17:00Z</dcterms:modified>
</cp:coreProperties>
</file>